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789" w:rsidRDefault="000D3789" w:rsidP="000D37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Всероссийская олимпиада школьников 20</w:t>
      </w:r>
      <w:r w:rsidR="00E47AF9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</w:t>
      </w:r>
      <w:r w:rsidR="00E47AF9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учебный год.</w:t>
      </w:r>
    </w:p>
    <w:p w:rsidR="000D3789" w:rsidRDefault="000D3789" w:rsidP="000D37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Школьный этап.</w:t>
      </w:r>
    </w:p>
    <w:p w:rsidR="000D3789" w:rsidRDefault="000D3789" w:rsidP="00FA0793">
      <w:pPr>
        <w:jc w:val="center"/>
        <w:rPr>
          <w:sz w:val="32"/>
          <w:szCs w:val="32"/>
        </w:rPr>
      </w:pPr>
    </w:p>
    <w:p w:rsidR="00FA0793" w:rsidRPr="000D3789" w:rsidRDefault="00FA0793" w:rsidP="00FA0793">
      <w:pPr>
        <w:jc w:val="center"/>
        <w:rPr>
          <w:b/>
          <w:sz w:val="32"/>
          <w:szCs w:val="32"/>
        </w:rPr>
      </w:pPr>
      <w:r w:rsidRPr="000D3789">
        <w:rPr>
          <w:b/>
          <w:sz w:val="32"/>
          <w:szCs w:val="32"/>
        </w:rPr>
        <w:t>10 класс.</w:t>
      </w:r>
    </w:p>
    <w:p w:rsidR="00FA0793" w:rsidRPr="00FA0793" w:rsidRDefault="00FA0793" w:rsidP="00FA0793">
      <w:pPr>
        <w:jc w:val="center"/>
        <w:rPr>
          <w:sz w:val="32"/>
          <w:szCs w:val="32"/>
        </w:rPr>
      </w:pPr>
    </w:p>
    <w:p w:rsidR="00FA0793" w:rsidRPr="00FA0793" w:rsidRDefault="00FA0793" w:rsidP="00FA0793">
      <w:pPr>
        <w:rPr>
          <w:sz w:val="32"/>
          <w:szCs w:val="32"/>
        </w:rPr>
      </w:pPr>
      <w:r w:rsidRPr="00FA0793">
        <w:rPr>
          <w:sz w:val="32"/>
          <w:szCs w:val="32"/>
        </w:rPr>
        <w:t>1. Вычислите (</w:t>
      </w:r>
      <w:r w:rsidRPr="00FA0793">
        <w:rPr>
          <w:position w:val="-8"/>
          <w:sz w:val="32"/>
          <w:szCs w:val="32"/>
        </w:rPr>
        <w:object w:dxaOrig="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="">
            <v:imagedata r:id="rId4" o:title=""/>
          </v:shape>
          <o:OLEObject Type="Embed" ProgID="Equation.3" ShapeID="_x0000_i1025" DrawAspect="Content" ObjectID="_1660721721" r:id="rId5"/>
        </w:object>
      </w:r>
      <w:r w:rsidRPr="00FA0793">
        <w:rPr>
          <w:sz w:val="32"/>
          <w:szCs w:val="32"/>
        </w:rPr>
        <w:t xml:space="preserve"> – 2) ∙ </w:t>
      </w:r>
      <w:r w:rsidRPr="00FA0793">
        <w:rPr>
          <w:position w:val="-10"/>
          <w:sz w:val="32"/>
          <w:szCs w:val="32"/>
        </w:rPr>
        <w:object w:dxaOrig="1020" w:dyaOrig="435">
          <v:shape id="_x0000_i1026" type="#_x0000_t75" style="width:51pt;height:22pt" o:ole="">
            <v:imagedata r:id="rId6" o:title=""/>
          </v:shape>
          <o:OLEObject Type="Embed" ProgID="Equation.3" ShapeID="_x0000_i1026" DrawAspect="Content" ObjectID="_1660721722" r:id="rId7"/>
        </w:object>
      </w:r>
      <w:r w:rsidRPr="00FA0793">
        <w:rPr>
          <w:sz w:val="32"/>
          <w:szCs w:val="32"/>
        </w:rPr>
        <w:t xml:space="preserve">                                                                                                </w:t>
      </w:r>
    </w:p>
    <w:p w:rsidR="00FA0793" w:rsidRPr="00FA0793" w:rsidRDefault="00FA0793" w:rsidP="00FA0793">
      <w:pPr>
        <w:rPr>
          <w:sz w:val="32"/>
          <w:szCs w:val="32"/>
        </w:rPr>
      </w:pPr>
    </w:p>
    <w:p w:rsidR="00FA0793" w:rsidRPr="00FA0793" w:rsidRDefault="00FA0793" w:rsidP="00FA0793">
      <w:pPr>
        <w:rPr>
          <w:sz w:val="32"/>
          <w:szCs w:val="32"/>
        </w:rPr>
      </w:pPr>
      <w:r w:rsidRPr="00FA0793">
        <w:rPr>
          <w:sz w:val="32"/>
          <w:szCs w:val="32"/>
        </w:rPr>
        <w:t xml:space="preserve">2. Имеется лом стали двух сортов с содержанием никеля 5 % и 40 %. Сколько нужно взять металла каждого из сортов, чтобы получить 140 т. стали с содержанием 30% никеля?                                                                                                               </w:t>
      </w:r>
    </w:p>
    <w:p w:rsidR="00FA0793" w:rsidRPr="00FA0793" w:rsidRDefault="00FA0793" w:rsidP="00FA0793">
      <w:pPr>
        <w:rPr>
          <w:sz w:val="32"/>
          <w:szCs w:val="32"/>
        </w:rPr>
      </w:pPr>
    </w:p>
    <w:p w:rsidR="00FA0793" w:rsidRPr="00FA0793" w:rsidRDefault="00FA0793" w:rsidP="00FA0793">
      <w:pPr>
        <w:rPr>
          <w:sz w:val="32"/>
          <w:szCs w:val="32"/>
        </w:rPr>
      </w:pPr>
      <w:r w:rsidRPr="00FA0793">
        <w:rPr>
          <w:sz w:val="32"/>
          <w:szCs w:val="32"/>
        </w:rPr>
        <w:t>3. Найдите сумму корней уравнения  (2х</w:t>
      </w:r>
      <w:r w:rsidRPr="00FA0793">
        <w:rPr>
          <w:sz w:val="32"/>
          <w:szCs w:val="32"/>
          <w:vertAlign w:val="superscript"/>
        </w:rPr>
        <w:t>2</w:t>
      </w:r>
      <w:r w:rsidRPr="00FA0793">
        <w:rPr>
          <w:sz w:val="32"/>
          <w:szCs w:val="32"/>
        </w:rPr>
        <w:t xml:space="preserve"> + х – 1) ∙ </w:t>
      </w:r>
      <w:r w:rsidRPr="00FA0793">
        <w:rPr>
          <w:position w:val="-8"/>
          <w:sz w:val="32"/>
          <w:szCs w:val="32"/>
        </w:rPr>
        <w:object w:dxaOrig="795" w:dyaOrig="360">
          <v:shape id="_x0000_i1027" type="#_x0000_t75" style="width:40pt;height:18pt" o:ole="">
            <v:imagedata r:id="rId8" o:title=""/>
          </v:shape>
          <o:OLEObject Type="Embed" ProgID="Equation.3" ShapeID="_x0000_i1027" DrawAspect="Content" ObjectID="_1660721723" r:id="rId9"/>
        </w:object>
      </w:r>
      <w:r w:rsidRPr="00FA0793">
        <w:rPr>
          <w:sz w:val="32"/>
          <w:szCs w:val="32"/>
        </w:rPr>
        <w:t xml:space="preserve"> =0.                             </w:t>
      </w:r>
    </w:p>
    <w:p w:rsidR="00FA0793" w:rsidRPr="00FA0793" w:rsidRDefault="00FA0793" w:rsidP="00FA0793">
      <w:pPr>
        <w:rPr>
          <w:sz w:val="32"/>
          <w:szCs w:val="32"/>
        </w:rPr>
      </w:pPr>
    </w:p>
    <w:p w:rsidR="00FA0793" w:rsidRPr="00FA0793" w:rsidRDefault="00FA0793" w:rsidP="00FA0793">
      <w:pPr>
        <w:rPr>
          <w:sz w:val="32"/>
          <w:szCs w:val="32"/>
        </w:rPr>
      </w:pPr>
      <w:r w:rsidRPr="00FA0793">
        <w:rPr>
          <w:sz w:val="32"/>
          <w:szCs w:val="32"/>
        </w:rPr>
        <w:t>4. Расставьте числа квадрата, изображённого на рисунке, так, чтобы произведения чисел, стоящих в каждой строке, в каждом столбце и на каждой диагонали были равны.</w:t>
      </w:r>
    </w:p>
    <w:tbl>
      <w:tblPr>
        <w:tblStyle w:val="a3"/>
        <w:tblpPr w:leftFromText="180" w:rightFromText="180" w:vertAnchor="page" w:horzAnchor="page" w:tblpX="2493" w:tblpY="6481"/>
        <w:tblW w:w="0" w:type="auto"/>
        <w:tblLook w:val="01E0"/>
      </w:tblPr>
      <w:tblGrid>
        <w:gridCol w:w="481"/>
        <w:gridCol w:w="481"/>
        <w:gridCol w:w="481"/>
      </w:tblGrid>
      <w:tr w:rsidR="00FA0793" w:rsidRPr="00FA0793" w:rsidTr="00FA07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93" w:rsidRPr="00FA0793" w:rsidRDefault="00FA0793" w:rsidP="00FA0793">
            <w:pPr>
              <w:rPr>
                <w:sz w:val="32"/>
                <w:szCs w:val="32"/>
                <w:vertAlign w:val="superscript"/>
              </w:rPr>
            </w:pPr>
            <w:r w:rsidRPr="00FA0793">
              <w:rPr>
                <w:sz w:val="32"/>
                <w:szCs w:val="32"/>
              </w:rPr>
              <w:t>2</w:t>
            </w:r>
            <w:r w:rsidRPr="00FA0793">
              <w:rPr>
                <w:sz w:val="32"/>
                <w:szCs w:val="32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93" w:rsidRPr="00FA0793" w:rsidRDefault="00FA0793" w:rsidP="00FA0793">
            <w:pPr>
              <w:rPr>
                <w:sz w:val="32"/>
                <w:szCs w:val="32"/>
                <w:vertAlign w:val="superscript"/>
              </w:rPr>
            </w:pPr>
            <w:r w:rsidRPr="00FA0793">
              <w:rPr>
                <w:sz w:val="32"/>
                <w:szCs w:val="32"/>
              </w:rPr>
              <w:t>2</w:t>
            </w:r>
            <w:r w:rsidRPr="00FA0793">
              <w:rPr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93" w:rsidRPr="00FA0793" w:rsidRDefault="00FA0793" w:rsidP="00FA0793">
            <w:pPr>
              <w:rPr>
                <w:sz w:val="32"/>
                <w:szCs w:val="32"/>
                <w:vertAlign w:val="superscript"/>
              </w:rPr>
            </w:pPr>
            <w:r w:rsidRPr="00FA0793">
              <w:rPr>
                <w:sz w:val="32"/>
                <w:szCs w:val="32"/>
              </w:rPr>
              <w:t>2</w:t>
            </w:r>
            <w:r w:rsidRPr="00FA0793">
              <w:rPr>
                <w:sz w:val="32"/>
                <w:szCs w:val="32"/>
                <w:vertAlign w:val="superscript"/>
              </w:rPr>
              <w:t>3</w:t>
            </w:r>
          </w:p>
        </w:tc>
      </w:tr>
      <w:tr w:rsidR="00FA0793" w:rsidRPr="00FA0793" w:rsidTr="00FA07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93" w:rsidRPr="00FA0793" w:rsidRDefault="00FA0793" w:rsidP="00FA0793">
            <w:pPr>
              <w:rPr>
                <w:sz w:val="32"/>
                <w:szCs w:val="32"/>
                <w:vertAlign w:val="superscript"/>
              </w:rPr>
            </w:pPr>
            <w:r w:rsidRPr="00FA0793">
              <w:rPr>
                <w:sz w:val="32"/>
                <w:szCs w:val="32"/>
              </w:rPr>
              <w:t>2</w:t>
            </w:r>
            <w:r w:rsidRPr="00FA0793">
              <w:rPr>
                <w:sz w:val="32"/>
                <w:szCs w:val="32"/>
                <w:vertAlign w:val="superscrip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93" w:rsidRPr="00FA0793" w:rsidRDefault="00FA0793" w:rsidP="00FA0793">
            <w:pPr>
              <w:rPr>
                <w:sz w:val="32"/>
                <w:szCs w:val="32"/>
                <w:vertAlign w:val="superscript"/>
              </w:rPr>
            </w:pPr>
            <w:r w:rsidRPr="00FA0793">
              <w:rPr>
                <w:sz w:val="32"/>
                <w:szCs w:val="32"/>
              </w:rPr>
              <w:t>2</w:t>
            </w:r>
            <w:r w:rsidRPr="00FA0793">
              <w:rPr>
                <w:sz w:val="32"/>
                <w:szCs w:val="32"/>
                <w:vertAlign w:val="superscript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93" w:rsidRPr="00FA0793" w:rsidRDefault="00FA0793" w:rsidP="00FA0793">
            <w:pPr>
              <w:rPr>
                <w:sz w:val="32"/>
                <w:szCs w:val="32"/>
                <w:vertAlign w:val="superscript"/>
              </w:rPr>
            </w:pPr>
            <w:r w:rsidRPr="00FA0793">
              <w:rPr>
                <w:sz w:val="32"/>
                <w:szCs w:val="32"/>
              </w:rPr>
              <w:t>2</w:t>
            </w:r>
            <w:r w:rsidRPr="00FA0793">
              <w:rPr>
                <w:sz w:val="32"/>
                <w:szCs w:val="32"/>
                <w:vertAlign w:val="superscript"/>
              </w:rPr>
              <w:t>6</w:t>
            </w:r>
          </w:p>
        </w:tc>
      </w:tr>
      <w:tr w:rsidR="00FA0793" w:rsidRPr="00FA0793" w:rsidTr="00FA07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93" w:rsidRPr="00FA0793" w:rsidRDefault="00FA0793" w:rsidP="00FA0793">
            <w:pPr>
              <w:rPr>
                <w:sz w:val="32"/>
                <w:szCs w:val="32"/>
                <w:vertAlign w:val="superscript"/>
              </w:rPr>
            </w:pPr>
            <w:r w:rsidRPr="00FA0793">
              <w:rPr>
                <w:sz w:val="32"/>
                <w:szCs w:val="32"/>
              </w:rPr>
              <w:t>2</w:t>
            </w:r>
            <w:r w:rsidRPr="00FA0793">
              <w:rPr>
                <w:sz w:val="32"/>
                <w:szCs w:val="32"/>
                <w:vertAlign w:val="superscript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93" w:rsidRPr="00FA0793" w:rsidRDefault="00FA0793" w:rsidP="00FA0793">
            <w:pPr>
              <w:rPr>
                <w:sz w:val="32"/>
                <w:szCs w:val="32"/>
                <w:vertAlign w:val="superscript"/>
              </w:rPr>
            </w:pPr>
            <w:r w:rsidRPr="00FA0793">
              <w:rPr>
                <w:sz w:val="32"/>
                <w:szCs w:val="32"/>
              </w:rPr>
              <w:t>2</w:t>
            </w:r>
            <w:r w:rsidRPr="00FA0793">
              <w:rPr>
                <w:sz w:val="32"/>
                <w:szCs w:val="32"/>
                <w:vertAlign w:val="superscript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93" w:rsidRPr="00FA0793" w:rsidRDefault="00FA0793" w:rsidP="00FA0793">
            <w:pPr>
              <w:rPr>
                <w:sz w:val="32"/>
                <w:szCs w:val="32"/>
                <w:vertAlign w:val="superscript"/>
              </w:rPr>
            </w:pPr>
            <w:r w:rsidRPr="00FA0793">
              <w:rPr>
                <w:sz w:val="32"/>
                <w:szCs w:val="32"/>
              </w:rPr>
              <w:t>2</w:t>
            </w:r>
            <w:r w:rsidRPr="00FA0793">
              <w:rPr>
                <w:sz w:val="32"/>
                <w:szCs w:val="32"/>
                <w:vertAlign w:val="superscript"/>
              </w:rPr>
              <w:t>9</w:t>
            </w:r>
          </w:p>
        </w:tc>
      </w:tr>
    </w:tbl>
    <w:p w:rsidR="00FA0793" w:rsidRPr="00FA0793" w:rsidRDefault="00FA0793" w:rsidP="00FA0793">
      <w:pPr>
        <w:rPr>
          <w:sz w:val="32"/>
          <w:szCs w:val="32"/>
        </w:rPr>
      </w:pPr>
    </w:p>
    <w:p w:rsidR="00FA0793" w:rsidRPr="00FA0793" w:rsidRDefault="00FA0793" w:rsidP="00FA0793">
      <w:pPr>
        <w:rPr>
          <w:sz w:val="32"/>
          <w:szCs w:val="32"/>
        </w:rPr>
      </w:pPr>
      <w:r w:rsidRPr="00FA0793">
        <w:rPr>
          <w:sz w:val="32"/>
          <w:szCs w:val="32"/>
        </w:rPr>
        <w:t xml:space="preserve">                     </w:t>
      </w:r>
    </w:p>
    <w:p w:rsidR="00FA0793" w:rsidRPr="00FA0793" w:rsidRDefault="00FA0793" w:rsidP="00FA0793">
      <w:pPr>
        <w:jc w:val="right"/>
        <w:rPr>
          <w:i/>
          <w:sz w:val="32"/>
          <w:szCs w:val="32"/>
        </w:rPr>
      </w:pPr>
      <w:r w:rsidRPr="00FA0793">
        <w:rPr>
          <w:sz w:val="32"/>
          <w:szCs w:val="32"/>
        </w:rPr>
        <w:t xml:space="preserve">                                                                                                                                                </w:t>
      </w:r>
    </w:p>
    <w:p w:rsidR="00FA0793" w:rsidRPr="00FA0793" w:rsidRDefault="00FA0793" w:rsidP="00FA0793">
      <w:pPr>
        <w:rPr>
          <w:sz w:val="32"/>
          <w:szCs w:val="32"/>
        </w:rPr>
      </w:pPr>
      <w:bookmarkStart w:id="0" w:name="_GoBack"/>
      <w:bookmarkEnd w:id="0"/>
    </w:p>
    <w:p w:rsidR="00FA0793" w:rsidRPr="00FA0793" w:rsidRDefault="00FA0793" w:rsidP="00FA0793">
      <w:pPr>
        <w:rPr>
          <w:sz w:val="32"/>
          <w:szCs w:val="32"/>
        </w:rPr>
      </w:pPr>
      <w:r w:rsidRPr="00FA0793">
        <w:rPr>
          <w:sz w:val="32"/>
          <w:szCs w:val="32"/>
        </w:rPr>
        <w:t xml:space="preserve">5. </w:t>
      </w:r>
      <w:r>
        <w:rPr>
          <w:sz w:val="32"/>
          <w:szCs w:val="32"/>
        </w:rPr>
        <w:t>В</w:t>
      </w:r>
      <w:r w:rsidRPr="00FA0793">
        <w:rPr>
          <w:sz w:val="32"/>
          <w:szCs w:val="32"/>
        </w:rPr>
        <w:t xml:space="preserve"> равнобедренном треугольнике АВС, АВ = ВС, проведена биссектриса АД, Д лежит на ВС. Найдите периметр треугольника, если АС = 6 см, ВД = 8 см.           </w:t>
      </w:r>
    </w:p>
    <w:sectPr w:rsidR="00FA0793" w:rsidRPr="00FA0793" w:rsidSect="00477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A0793"/>
    <w:rsid w:val="000D3789"/>
    <w:rsid w:val="00477672"/>
    <w:rsid w:val="00B771E1"/>
    <w:rsid w:val="00E47AF9"/>
    <w:rsid w:val="00FA0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0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0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Валя</cp:lastModifiedBy>
  <cp:revision>5</cp:revision>
  <dcterms:created xsi:type="dcterms:W3CDTF">2018-09-09T18:35:00Z</dcterms:created>
  <dcterms:modified xsi:type="dcterms:W3CDTF">2020-09-04T07:49:00Z</dcterms:modified>
</cp:coreProperties>
</file>